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4F4" w:rsidRPr="00B7206A" w:rsidRDefault="004244F4" w:rsidP="004244F4">
      <w:pPr>
        <w:spacing w:before="100" w:beforeAutospacing="1" w:after="100" w:afterAutospacing="1"/>
        <w:outlineLvl w:val="0"/>
        <w:rPr>
          <w:rFonts w:ascii="Times New Roman" w:eastAsia="Times New Roman" w:hAnsi="Times New Roman" w:cs="Times New Roman"/>
        </w:rPr>
      </w:pPr>
      <w:r>
        <w:rPr>
          <w:noProof/>
        </w:rPr>
        <w:drawing>
          <wp:anchor distT="0" distB="0" distL="0" distR="0" simplePos="0" relativeHeight="251658240" behindDoc="0" locked="0" layoutInCell="1" allowOverlap="0" wp14:anchorId="182B043A" wp14:editId="454DF2EC">
            <wp:simplePos x="0" y="0"/>
            <wp:positionH relativeFrom="column">
              <wp:posOffset>25400</wp:posOffset>
            </wp:positionH>
            <wp:positionV relativeFrom="line">
              <wp:posOffset>19050</wp:posOffset>
            </wp:positionV>
            <wp:extent cx="1238250" cy="1676400"/>
            <wp:effectExtent l="0" t="0" r="0" b="0"/>
            <wp:wrapSquare wrapText="bothSides"/>
            <wp:docPr id="1" name="Picture 1" descr="Sylvan Le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lvan Lev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t>Sylvan L</w:t>
      </w:r>
      <w:r>
        <w:t xml:space="preserve">evin </w:t>
      </w:r>
      <w:r>
        <w:t xml:space="preserve">was born in Baltimore, Maryland in 1903. </w:t>
      </w:r>
      <w:r w:rsidRPr="00B7206A">
        <w:rPr>
          <w:rFonts w:ascii="Times New Roman" w:eastAsia="Times New Roman" w:hAnsi="Times New Roman" w:cs="Times New Roman"/>
        </w:rPr>
        <w:t>At 12</w:t>
      </w:r>
      <w:r>
        <w:rPr>
          <w:rFonts w:ascii="Times New Roman" w:eastAsia="Times New Roman" w:hAnsi="Times New Roman" w:cs="Times New Roman"/>
        </w:rPr>
        <w:t xml:space="preserve"> years of age</w:t>
      </w:r>
      <w:r w:rsidRPr="00B7206A">
        <w:rPr>
          <w:rFonts w:ascii="Times New Roman" w:eastAsia="Times New Roman" w:hAnsi="Times New Roman" w:cs="Times New Roman"/>
        </w:rPr>
        <w:t xml:space="preserve">, he won a </w:t>
      </w:r>
      <w:r>
        <w:rPr>
          <w:rFonts w:ascii="Times New Roman" w:eastAsia="Times New Roman" w:hAnsi="Times New Roman" w:cs="Times New Roman"/>
        </w:rPr>
        <w:t xml:space="preserve">piano </w:t>
      </w:r>
      <w:r w:rsidRPr="00B7206A">
        <w:rPr>
          <w:rFonts w:ascii="Times New Roman" w:eastAsia="Times New Roman" w:hAnsi="Times New Roman" w:cs="Times New Roman"/>
        </w:rPr>
        <w:t xml:space="preserve">scholarship </w:t>
      </w:r>
      <w:r>
        <w:rPr>
          <w:rFonts w:ascii="Times New Roman" w:eastAsia="Times New Roman" w:hAnsi="Times New Roman" w:cs="Times New Roman"/>
        </w:rPr>
        <w:t xml:space="preserve">at the </w:t>
      </w:r>
      <w:r w:rsidRPr="00B7206A">
        <w:rPr>
          <w:rFonts w:ascii="Times New Roman" w:eastAsia="Times New Roman" w:hAnsi="Times New Roman" w:cs="Times New Roman"/>
        </w:rPr>
        <w:t>Peabody Institute of Music</w:t>
      </w:r>
      <w:r w:rsidR="0078439E">
        <w:rPr>
          <w:rFonts w:ascii="Times New Roman" w:eastAsia="Times New Roman" w:hAnsi="Times New Roman" w:cs="Times New Roman"/>
        </w:rPr>
        <w:t>, then he wento on to the Curtis Institute in Philadelphia where h</w:t>
      </w:r>
      <w:r w:rsidRPr="00B7206A">
        <w:rPr>
          <w:rFonts w:ascii="Times New Roman" w:eastAsia="Times New Roman" w:hAnsi="Times New Roman" w:cs="Times New Roman"/>
        </w:rPr>
        <w:t xml:space="preserve">e continued </w:t>
      </w:r>
      <w:r w:rsidR="0078439E">
        <w:rPr>
          <w:rFonts w:ascii="Times New Roman" w:eastAsia="Times New Roman" w:hAnsi="Times New Roman" w:cs="Times New Roman"/>
        </w:rPr>
        <w:t xml:space="preserve">studying </w:t>
      </w:r>
      <w:r w:rsidRPr="00B7206A">
        <w:rPr>
          <w:rFonts w:ascii="Times New Roman" w:eastAsia="Times New Roman" w:hAnsi="Times New Roman" w:cs="Times New Roman"/>
        </w:rPr>
        <w:t xml:space="preserve">piano and conducting. </w:t>
      </w:r>
    </w:p>
    <w:p w:rsidR="004244F4" w:rsidRDefault="004244F4" w:rsidP="004244F4">
      <w:pPr>
        <w:spacing w:before="100" w:beforeAutospacing="1" w:after="100" w:afterAutospacing="1"/>
        <w:rPr>
          <w:rFonts w:ascii="Times New Roman" w:eastAsia="Times New Roman" w:hAnsi="Times New Roman" w:cs="Times New Roman"/>
        </w:rPr>
      </w:pPr>
      <w:r w:rsidRPr="00B7206A">
        <w:rPr>
          <w:rFonts w:ascii="Times New Roman" w:eastAsia="Times New Roman" w:hAnsi="Times New Roman" w:cs="Times New Roman"/>
        </w:rPr>
        <w:t xml:space="preserve">In 1932 he was the </w:t>
      </w:r>
      <w:r w:rsidR="0078439E">
        <w:rPr>
          <w:rFonts w:ascii="Times New Roman" w:eastAsia="Times New Roman" w:hAnsi="Times New Roman" w:cs="Times New Roman"/>
        </w:rPr>
        <w:t xml:space="preserve">piano </w:t>
      </w:r>
      <w:r w:rsidRPr="00B7206A">
        <w:rPr>
          <w:rFonts w:ascii="Times New Roman" w:eastAsia="Times New Roman" w:hAnsi="Times New Roman" w:cs="Times New Roman"/>
        </w:rPr>
        <w:t xml:space="preserve">soloist </w:t>
      </w:r>
      <w:r w:rsidR="0078439E">
        <w:rPr>
          <w:rFonts w:ascii="Times New Roman" w:eastAsia="Times New Roman" w:hAnsi="Times New Roman" w:cs="Times New Roman"/>
        </w:rPr>
        <w:t xml:space="preserve">for </w:t>
      </w:r>
      <w:r w:rsidRPr="00B7206A">
        <w:rPr>
          <w:rFonts w:ascii="Times New Roman" w:eastAsia="Times New Roman" w:hAnsi="Times New Roman" w:cs="Times New Roman"/>
        </w:rPr>
        <w:t xml:space="preserve">the American premiere of </w:t>
      </w:r>
      <w:r w:rsidR="0078439E">
        <w:rPr>
          <w:rFonts w:ascii="Times New Roman" w:eastAsia="Times New Roman" w:hAnsi="Times New Roman" w:cs="Times New Roman"/>
        </w:rPr>
        <w:t xml:space="preserve">Maurice </w:t>
      </w:r>
      <w:r w:rsidRPr="00B7206A">
        <w:rPr>
          <w:rFonts w:ascii="Times New Roman" w:eastAsia="Times New Roman" w:hAnsi="Times New Roman" w:cs="Times New Roman"/>
        </w:rPr>
        <w:t>Ravel</w:t>
      </w:r>
      <w:r w:rsidR="0078439E">
        <w:rPr>
          <w:rFonts w:ascii="Times New Roman" w:eastAsia="Times New Roman" w:hAnsi="Times New Roman" w:cs="Times New Roman"/>
        </w:rPr>
        <w:t>’s</w:t>
      </w:r>
      <w:r w:rsidRPr="00B7206A">
        <w:rPr>
          <w:rFonts w:ascii="Times New Roman" w:eastAsia="Times New Roman" w:hAnsi="Times New Roman" w:cs="Times New Roman"/>
        </w:rPr>
        <w:t xml:space="preserve"> Piano Concerto in G</w:t>
      </w:r>
      <w:r w:rsidR="0078439E">
        <w:rPr>
          <w:rFonts w:ascii="Times New Roman" w:eastAsia="Times New Roman" w:hAnsi="Times New Roman" w:cs="Times New Roman"/>
        </w:rPr>
        <w:t>. Leopold</w:t>
      </w:r>
      <w:r w:rsidRPr="00B7206A">
        <w:rPr>
          <w:rFonts w:ascii="Times New Roman" w:eastAsia="Times New Roman" w:hAnsi="Times New Roman" w:cs="Times New Roman"/>
        </w:rPr>
        <w:t xml:space="preserve"> Stokowski conduct</w:t>
      </w:r>
      <w:r w:rsidR="0078439E">
        <w:rPr>
          <w:rFonts w:ascii="Times New Roman" w:eastAsia="Times New Roman" w:hAnsi="Times New Roman" w:cs="Times New Roman"/>
        </w:rPr>
        <w:t>ed</w:t>
      </w:r>
      <w:r w:rsidRPr="00B7206A">
        <w:rPr>
          <w:rFonts w:ascii="Times New Roman" w:eastAsia="Times New Roman" w:hAnsi="Times New Roman" w:cs="Times New Roman"/>
        </w:rPr>
        <w:t xml:space="preserve">. He </w:t>
      </w:r>
      <w:r w:rsidR="0078439E">
        <w:rPr>
          <w:rFonts w:ascii="Times New Roman" w:eastAsia="Times New Roman" w:hAnsi="Times New Roman" w:cs="Times New Roman"/>
        </w:rPr>
        <w:t xml:space="preserve">worked for many years </w:t>
      </w:r>
      <w:bookmarkStart w:id="0" w:name="_GoBack"/>
      <w:bookmarkEnd w:id="0"/>
      <w:r w:rsidR="0078439E">
        <w:rPr>
          <w:rFonts w:ascii="Times New Roman" w:eastAsia="Times New Roman" w:hAnsi="Times New Roman" w:cs="Times New Roman"/>
        </w:rPr>
        <w:t>as S</w:t>
      </w:r>
      <w:r w:rsidRPr="00B7206A">
        <w:rPr>
          <w:rFonts w:ascii="Times New Roman" w:eastAsia="Times New Roman" w:hAnsi="Times New Roman" w:cs="Times New Roman"/>
        </w:rPr>
        <w:t xml:space="preserve">tokowski assistant conductor. </w:t>
      </w:r>
    </w:p>
    <w:p w:rsidR="004244F4" w:rsidRDefault="004244F4" w:rsidP="004244F4">
      <w:pPr>
        <w:spacing w:before="100" w:beforeAutospacing="1" w:after="100" w:afterAutospacing="1"/>
        <w:rPr>
          <w:rFonts w:ascii="Times New Roman" w:eastAsia="Times New Roman" w:hAnsi="Times New Roman" w:cs="Times New Roman"/>
        </w:rPr>
      </w:pPr>
      <w:r w:rsidRPr="00B7206A">
        <w:rPr>
          <w:rFonts w:ascii="Times New Roman" w:eastAsia="Times New Roman" w:hAnsi="Times New Roman" w:cs="Times New Roman"/>
        </w:rPr>
        <w:t xml:space="preserve">In 1938, he </w:t>
      </w:r>
      <w:r w:rsidR="0078439E">
        <w:rPr>
          <w:rFonts w:ascii="Times New Roman" w:eastAsia="Times New Roman" w:hAnsi="Times New Roman" w:cs="Times New Roman"/>
        </w:rPr>
        <w:t>went on to found</w:t>
      </w:r>
      <w:r w:rsidRPr="00B7206A">
        <w:rPr>
          <w:rFonts w:ascii="Times New Roman" w:eastAsia="Times New Roman" w:hAnsi="Times New Roman" w:cs="Times New Roman"/>
        </w:rPr>
        <w:t xml:space="preserve"> the Philadelphia Opera Company</w:t>
      </w:r>
      <w:r w:rsidR="0078439E">
        <w:rPr>
          <w:rFonts w:ascii="Times New Roman" w:eastAsia="Times New Roman" w:hAnsi="Times New Roman" w:cs="Times New Roman"/>
        </w:rPr>
        <w:t>. He acted as its “</w:t>
      </w:r>
      <w:r w:rsidRPr="00B7206A">
        <w:rPr>
          <w:rFonts w:ascii="Times New Roman" w:eastAsia="Times New Roman" w:hAnsi="Times New Roman" w:cs="Times New Roman"/>
        </w:rPr>
        <w:t>artistic director and principal conductor for the next six years. He also founded the York (Pa.) Symphony Orchestra, and introduced outdoor opera to Robin Hood Dell, the summer home of the Philadelphia Orchestra, n</w:t>
      </w:r>
      <w:r w:rsidR="0078439E">
        <w:rPr>
          <w:rFonts w:ascii="Times New Roman" w:eastAsia="Times New Roman" w:hAnsi="Times New Roman" w:cs="Times New Roman"/>
        </w:rPr>
        <w:t>ow called the Mann Music Center” (</w:t>
      </w:r>
      <w:r w:rsidR="0078439E" w:rsidRPr="004B4508">
        <w:rPr>
          <w:rFonts w:ascii="Times New Roman" w:eastAsia="Times New Roman" w:hAnsi="Times New Roman" w:cs="Times New Roman"/>
          <w:i/>
        </w:rPr>
        <w:t>New York Times</w:t>
      </w:r>
      <w:r w:rsidR="0078439E">
        <w:rPr>
          <w:rFonts w:ascii="Times New Roman" w:eastAsia="Times New Roman" w:hAnsi="Times New Roman" w:cs="Times New Roman"/>
        </w:rPr>
        <w:t>).</w:t>
      </w:r>
    </w:p>
    <w:p w:rsidR="0078439E" w:rsidRDefault="0078439E" w:rsidP="004244F4">
      <w:pPr>
        <w:spacing w:before="100" w:beforeAutospacing="1" w:after="100" w:afterAutospacing="1"/>
      </w:pPr>
      <w:r w:rsidRPr="00B7206A">
        <w:rPr>
          <w:rFonts w:ascii="Times New Roman" w:eastAsia="Times New Roman" w:hAnsi="Times New Roman" w:cs="Times New Roman"/>
        </w:rPr>
        <w:t xml:space="preserve">In the late 1940's, Mr. Levin became the musical director of WOR radio in New York. </w:t>
      </w:r>
      <w:r w:rsidR="00727E64">
        <w:rPr>
          <w:rFonts w:ascii="Times New Roman" w:eastAsia="Times New Roman" w:hAnsi="Times New Roman" w:cs="Times New Roman"/>
        </w:rPr>
        <w:t xml:space="preserve">He was associated with </w:t>
      </w:r>
      <w:r w:rsidR="00727E64">
        <w:rPr>
          <w:rFonts w:ascii="Times New Roman" w:eastAsia="Times New Roman" w:hAnsi="Times New Roman" w:cs="Times New Roman"/>
          <w:i/>
        </w:rPr>
        <w:t xml:space="preserve">Brownstone Theater </w:t>
      </w:r>
      <w:r w:rsidR="00727E64">
        <w:rPr>
          <w:rFonts w:ascii="Times New Roman" w:eastAsia="Times New Roman" w:hAnsi="Times New Roman" w:cs="Times New Roman"/>
        </w:rPr>
        <w:t xml:space="preserve">(Mutual, 1945), </w:t>
      </w:r>
      <w:r w:rsidR="00727E64">
        <w:rPr>
          <w:rFonts w:ascii="Times New Roman" w:eastAsia="Times New Roman" w:hAnsi="Times New Roman" w:cs="Times New Roman"/>
          <w:i/>
        </w:rPr>
        <w:t>Opera Concert</w:t>
      </w:r>
      <w:r w:rsidR="00727E64">
        <w:rPr>
          <w:rFonts w:ascii="Times New Roman" w:eastAsia="Times New Roman" w:hAnsi="Times New Roman" w:cs="Times New Roman"/>
        </w:rPr>
        <w:t xml:space="preserve"> (Mutual, 1949-52), </w:t>
      </w:r>
      <w:r w:rsidR="00727E64">
        <w:rPr>
          <w:rFonts w:ascii="Times New Roman" w:eastAsia="Times New Roman" w:hAnsi="Times New Roman" w:cs="Times New Roman"/>
          <w:i/>
        </w:rPr>
        <w:t>The Gay Nineties Revue</w:t>
      </w:r>
      <w:r w:rsidR="00727E64">
        <w:rPr>
          <w:rFonts w:ascii="Times New Roman" w:eastAsia="Times New Roman" w:hAnsi="Times New Roman" w:cs="Times New Roman"/>
        </w:rPr>
        <w:t xml:space="preserve"> (CBS, 1939-44), </w:t>
      </w:r>
      <w:r w:rsidR="00727E64">
        <w:rPr>
          <w:rFonts w:ascii="Times New Roman" w:eastAsia="Times New Roman" w:hAnsi="Times New Roman" w:cs="Times New Roman"/>
          <w:i/>
        </w:rPr>
        <w:t>High Adventure</w:t>
      </w:r>
      <w:r w:rsidR="00727E64">
        <w:rPr>
          <w:rFonts w:ascii="Times New Roman" w:eastAsia="Times New Roman" w:hAnsi="Times New Roman" w:cs="Times New Roman"/>
        </w:rPr>
        <w:t xml:space="preserve"> (Mutual and NBC, 1947-54 (inclusive)), </w:t>
      </w:r>
      <w:r w:rsidR="004B4508">
        <w:rPr>
          <w:rFonts w:ascii="Times New Roman" w:eastAsia="Times New Roman" w:hAnsi="Times New Roman" w:cs="Times New Roman"/>
          <w:i/>
        </w:rPr>
        <w:t xml:space="preserve">John Steele, </w:t>
      </w:r>
      <w:r w:rsidR="004B4508" w:rsidRPr="004B4508">
        <w:rPr>
          <w:rFonts w:ascii="Times New Roman" w:eastAsia="Times New Roman" w:hAnsi="Times New Roman" w:cs="Times New Roman"/>
          <w:i/>
        </w:rPr>
        <w:t>Adventurer</w:t>
      </w:r>
      <w:r w:rsidR="004B4508">
        <w:rPr>
          <w:rFonts w:ascii="Times New Roman" w:eastAsia="Times New Roman" w:hAnsi="Times New Roman" w:cs="Times New Roman"/>
        </w:rPr>
        <w:t xml:space="preserve"> (1949-56), </w:t>
      </w:r>
      <w:r w:rsidR="004B4508">
        <w:rPr>
          <w:rFonts w:ascii="Times New Roman" w:eastAsia="Times New Roman" w:hAnsi="Times New Roman" w:cs="Times New Roman"/>
          <w:i/>
        </w:rPr>
        <w:t xml:space="preserve">Scotland Yard’s Inspector Burke </w:t>
      </w:r>
      <w:r w:rsidR="004B4508">
        <w:rPr>
          <w:rFonts w:ascii="Times New Roman" w:eastAsia="Times New Roman" w:hAnsi="Times New Roman" w:cs="Times New Roman"/>
        </w:rPr>
        <w:t xml:space="preserve">(Mutual, 1947), etc. He also conducted his own orchestra as well as </w:t>
      </w:r>
      <w:r>
        <w:t xml:space="preserve">the Victor radio orchestra, and had many hit records </w:t>
      </w:r>
      <w:r w:rsidR="00727E64">
        <w:t xml:space="preserve">on both Victor and Mercury labels </w:t>
      </w:r>
      <w:r>
        <w:t>as a result</w:t>
      </w:r>
      <w:r w:rsidR="00727E64">
        <w:t xml:space="preserve">. His popularity is vindicated by the number of times he appeared on the pages of </w:t>
      </w:r>
      <w:r w:rsidR="00727E64">
        <w:rPr>
          <w:i/>
        </w:rPr>
        <w:t>Billboard Magazine</w:t>
      </w:r>
      <w:r w:rsidR="00727E64">
        <w:t xml:space="preserve"> in the 1940s and 50s.</w:t>
      </w:r>
      <w:r>
        <w:t xml:space="preserve"> </w:t>
      </w:r>
    </w:p>
    <w:p w:rsidR="004244F4" w:rsidRDefault="0078439E" w:rsidP="004244F4">
      <w:pPr>
        <w:spacing w:before="100" w:beforeAutospacing="1" w:after="100" w:afterAutospacing="1"/>
        <w:rPr>
          <w:rStyle w:val="Hyperlink"/>
          <w:vertAlign w:val="superscript"/>
        </w:rPr>
      </w:pPr>
      <w:r>
        <w:t xml:space="preserve">From 1954-56, he led </w:t>
      </w:r>
      <w:r w:rsidR="004244F4">
        <w:t xml:space="preserve">the </w:t>
      </w:r>
      <w:r>
        <w:t>government-supported</w:t>
      </w:r>
      <w:r w:rsidR="004244F4">
        <w:t xml:space="preserve"> </w:t>
      </w:r>
      <w:r>
        <w:t>“</w:t>
      </w:r>
      <w:r w:rsidR="004244F4">
        <w:t xml:space="preserve">European and South American tours of </w:t>
      </w:r>
      <w:r w:rsidR="004244F4" w:rsidRPr="0078439E">
        <w:t>George Gershwin</w:t>
      </w:r>
      <w:r w:rsidR="004244F4">
        <w:t xml:space="preserve">'s </w:t>
      </w:r>
      <w:r w:rsidR="004244F4" w:rsidRPr="0078439E">
        <w:rPr>
          <w:i/>
          <w:iCs/>
        </w:rPr>
        <w:t>Porgy and Bess</w:t>
      </w:r>
      <w:r w:rsidR="004244F4">
        <w:t xml:space="preserve">. He also served as the music director for </w:t>
      </w:r>
      <w:r w:rsidR="004244F4" w:rsidRPr="0078439E">
        <w:rPr>
          <w:i/>
          <w:iCs/>
        </w:rPr>
        <w:t>The Girl in Pink Tights</w:t>
      </w:r>
      <w:r w:rsidR="004244F4">
        <w:t xml:space="preserve"> (1954) and </w:t>
      </w:r>
      <w:r w:rsidR="004244F4" w:rsidRPr="0078439E">
        <w:rPr>
          <w:i/>
          <w:iCs/>
        </w:rPr>
        <w:t>The Wayward Saint</w:t>
      </w:r>
      <w:r w:rsidR="004244F4">
        <w:t xml:space="preserve"> (1955). In 1957 he conducted the national road company performances of </w:t>
      </w:r>
      <w:r w:rsidR="004244F4" w:rsidRPr="0078439E">
        <w:t>Lerner and Loewe</w:t>
      </w:r>
      <w:r w:rsidR="004244F4">
        <w:t xml:space="preserve">'s </w:t>
      </w:r>
      <w:r w:rsidR="004244F4" w:rsidRPr="0078439E">
        <w:rPr>
          <w:i/>
          <w:iCs/>
        </w:rPr>
        <w:t>My Fair Lady</w:t>
      </w:r>
      <w:r>
        <w:t>” (Wikipedia).</w:t>
      </w:r>
      <w:r>
        <w:rPr>
          <w:rStyle w:val="Hyperlink"/>
          <w:vertAlign w:val="superscript"/>
        </w:rPr>
        <w:t xml:space="preserve"> </w:t>
      </w:r>
    </w:p>
    <w:p w:rsidR="004244F4" w:rsidRDefault="004244F4" w:rsidP="004244F4">
      <w:pPr>
        <w:spacing w:before="100" w:beforeAutospacing="1" w:after="100" w:afterAutospacing="1"/>
        <w:rPr>
          <w:rFonts w:ascii="Times New Roman" w:eastAsia="Times New Roman" w:hAnsi="Times New Roman" w:cs="Times New Roman"/>
        </w:rPr>
      </w:pPr>
      <w:r w:rsidRPr="00B7206A">
        <w:rPr>
          <w:rFonts w:ascii="Times New Roman" w:eastAsia="Times New Roman" w:hAnsi="Times New Roman" w:cs="Times New Roman"/>
        </w:rPr>
        <w:t>After retiring from conducting, he returned to the Curtis Institute to teach.</w:t>
      </w:r>
    </w:p>
    <w:p w:rsidR="00B7206A" w:rsidRPr="00B7206A" w:rsidRDefault="00B7206A" w:rsidP="004244F4">
      <w:pPr>
        <w:spacing w:before="100" w:beforeAutospacing="1" w:after="100" w:afterAutospacing="1"/>
        <w:rPr>
          <w:rFonts w:ascii="Times New Roman" w:eastAsia="Times New Roman" w:hAnsi="Times New Roman" w:cs="Times New Roman"/>
        </w:rPr>
      </w:pPr>
      <w:r w:rsidRPr="00B7206A">
        <w:rPr>
          <w:rFonts w:ascii="Times New Roman" w:eastAsia="Times New Roman" w:hAnsi="Times New Roman" w:cs="Times New Roman"/>
        </w:rPr>
        <w:t>Sylvan Levin</w:t>
      </w:r>
      <w:r w:rsidR="004244F4">
        <w:rPr>
          <w:rFonts w:ascii="Times New Roman" w:eastAsia="Times New Roman" w:hAnsi="Times New Roman" w:cs="Times New Roman"/>
        </w:rPr>
        <w:t xml:space="preserve"> </w:t>
      </w:r>
      <w:r w:rsidRPr="00B7206A">
        <w:rPr>
          <w:rFonts w:ascii="Times New Roman" w:eastAsia="Times New Roman" w:hAnsi="Times New Roman" w:cs="Times New Roman"/>
        </w:rPr>
        <w:t>died at his home in Great Neck, L</w:t>
      </w:r>
      <w:r w:rsidR="004244F4">
        <w:rPr>
          <w:rFonts w:ascii="Times New Roman" w:eastAsia="Times New Roman" w:hAnsi="Times New Roman" w:cs="Times New Roman"/>
        </w:rPr>
        <w:t>ong Island at</w:t>
      </w:r>
      <w:r w:rsidRPr="00B7206A">
        <w:rPr>
          <w:rFonts w:ascii="Times New Roman" w:eastAsia="Times New Roman" w:hAnsi="Times New Roman" w:cs="Times New Roman"/>
        </w:rPr>
        <w:t xml:space="preserve"> 93. </w:t>
      </w:r>
    </w:p>
    <w:p w:rsidR="000D33A4" w:rsidRDefault="0078439E">
      <w:hyperlink r:id="rId7" w:history="1">
        <w:r w:rsidRPr="000F0D77">
          <w:rPr>
            <w:rStyle w:val="Hyperlink"/>
          </w:rPr>
          <w:t>http://www.nytimes.com/1996/08/16/arts/sylvan-levin-93-championed-music-in-philadelphia.html?scp=1&amp;sq=%22%20Sylvan%20Levin%22&amp;st=cse</w:t>
        </w:r>
      </w:hyperlink>
    </w:p>
    <w:p w:rsidR="00B7206A" w:rsidRDefault="00B7206A"/>
    <w:p w:rsidR="00B7206A" w:rsidRDefault="004B4508">
      <w:pPr>
        <w:rPr>
          <w:rStyle w:val="Hyperlink"/>
        </w:rPr>
      </w:pPr>
      <w:hyperlink r:id="rId8" w:history="1">
        <w:r w:rsidR="00B7206A" w:rsidRPr="00EA1A59">
          <w:rPr>
            <w:rStyle w:val="Hyperlink"/>
          </w:rPr>
          <w:t>http://www.imdb.com/name/nm1481669/otherworks?ref_=nmbio_sa_1</w:t>
        </w:r>
      </w:hyperlink>
    </w:p>
    <w:p w:rsidR="00727E64" w:rsidRDefault="00727E64">
      <w:pPr>
        <w:rPr>
          <w:rStyle w:val="Hyperlink"/>
        </w:rPr>
      </w:pPr>
    </w:p>
    <w:p w:rsidR="00727E64" w:rsidRDefault="00727E64">
      <w:pPr>
        <w:rPr>
          <w:rStyle w:val="Hyperlink"/>
          <w:color w:val="auto"/>
          <w:u w:val="none"/>
        </w:rPr>
      </w:pPr>
      <w:r w:rsidRPr="00727E64">
        <w:rPr>
          <w:rStyle w:val="Hyperlink"/>
          <w:i/>
          <w:color w:val="auto"/>
          <w:u w:val="none"/>
        </w:rPr>
        <w:t>Musical Courier</w:t>
      </w:r>
      <w:r>
        <w:rPr>
          <w:rStyle w:val="Hyperlink"/>
          <w:color w:val="auto"/>
          <w:u w:val="none"/>
        </w:rPr>
        <w:t>, Vol 147-148, 1953.</w:t>
      </w:r>
    </w:p>
    <w:p w:rsidR="00727E64" w:rsidRDefault="00727E64">
      <w:pPr>
        <w:rPr>
          <w:rStyle w:val="Hyperlink"/>
          <w:color w:val="auto"/>
          <w:u w:val="none"/>
        </w:rPr>
      </w:pPr>
    </w:p>
    <w:p w:rsidR="00727E64" w:rsidRPr="00727E64" w:rsidRDefault="00727E64">
      <w:r>
        <w:rPr>
          <w:rStyle w:val="Hyperlink"/>
          <w:color w:val="auto"/>
          <w:u w:val="none"/>
        </w:rPr>
        <w:t xml:space="preserve">Dunning, </w:t>
      </w:r>
      <w:r>
        <w:rPr>
          <w:rStyle w:val="Hyperlink"/>
          <w:i/>
          <w:color w:val="auto"/>
          <w:u w:val="none"/>
        </w:rPr>
        <w:t>On the Air</w:t>
      </w:r>
      <w:r>
        <w:rPr>
          <w:rStyle w:val="Hyperlink"/>
          <w:color w:val="auto"/>
          <w:u w:val="none"/>
        </w:rPr>
        <w:t>.</w:t>
      </w:r>
    </w:p>
    <w:sectPr w:rsidR="00727E64" w:rsidRPr="00727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gh Tower Text">
    <w:panose1 w:val="02040502050506030303"/>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C77EA"/>
    <w:multiLevelType w:val="multilevel"/>
    <w:tmpl w:val="16C04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06A"/>
    <w:rsid w:val="000806B0"/>
    <w:rsid w:val="000D33A4"/>
    <w:rsid w:val="004244F4"/>
    <w:rsid w:val="004B4508"/>
    <w:rsid w:val="00727E64"/>
    <w:rsid w:val="0078439E"/>
    <w:rsid w:val="008D01B4"/>
    <w:rsid w:val="00922931"/>
    <w:rsid w:val="00AA62F4"/>
    <w:rsid w:val="00B72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igh Tower Text" w:eastAsiaTheme="minorHAnsi" w:hAnsi="High Tower Text"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7206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6">
    <w:name w:val="heading 6"/>
    <w:basedOn w:val="Normal"/>
    <w:link w:val="Heading6Char"/>
    <w:uiPriority w:val="9"/>
    <w:qFormat/>
    <w:rsid w:val="00B7206A"/>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06A"/>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rsid w:val="00B7206A"/>
    <w:rPr>
      <w:rFonts w:ascii="Times New Roman" w:eastAsia="Times New Roman" w:hAnsi="Times New Roman" w:cs="Times New Roman"/>
      <w:b/>
      <w:bCs/>
      <w:sz w:val="15"/>
      <w:szCs w:val="15"/>
    </w:rPr>
  </w:style>
  <w:style w:type="character" w:styleId="Hyperlink">
    <w:name w:val="Hyperlink"/>
    <w:basedOn w:val="DefaultParagraphFont"/>
    <w:uiPriority w:val="99"/>
    <w:unhideWhenUsed/>
    <w:rsid w:val="00B7206A"/>
    <w:rPr>
      <w:color w:val="0000FF"/>
      <w:u w:val="single"/>
    </w:rPr>
  </w:style>
  <w:style w:type="paragraph" w:styleId="NormalWeb">
    <w:name w:val="Normal (Web)"/>
    <w:basedOn w:val="Normal"/>
    <w:uiPriority w:val="99"/>
    <w:semiHidden/>
    <w:unhideWhenUsed/>
    <w:rsid w:val="00B7206A"/>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B7206A"/>
    <w:rPr>
      <w:rFonts w:ascii="Tahoma" w:hAnsi="Tahoma" w:cs="Tahoma"/>
      <w:sz w:val="16"/>
      <w:szCs w:val="16"/>
    </w:rPr>
  </w:style>
  <w:style w:type="character" w:customStyle="1" w:styleId="BalloonTextChar">
    <w:name w:val="Balloon Text Char"/>
    <w:basedOn w:val="DefaultParagraphFont"/>
    <w:link w:val="BalloonText"/>
    <w:uiPriority w:val="99"/>
    <w:semiHidden/>
    <w:rsid w:val="00B720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igh Tower Text" w:eastAsiaTheme="minorHAnsi" w:hAnsi="High Tower Text"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7206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6">
    <w:name w:val="heading 6"/>
    <w:basedOn w:val="Normal"/>
    <w:link w:val="Heading6Char"/>
    <w:uiPriority w:val="9"/>
    <w:qFormat/>
    <w:rsid w:val="00B7206A"/>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06A"/>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rsid w:val="00B7206A"/>
    <w:rPr>
      <w:rFonts w:ascii="Times New Roman" w:eastAsia="Times New Roman" w:hAnsi="Times New Roman" w:cs="Times New Roman"/>
      <w:b/>
      <w:bCs/>
      <w:sz w:val="15"/>
      <w:szCs w:val="15"/>
    </w:rPr>
  </w:style>
  <w:style w:type="character" w:styleId="Hyperlink">
    <w:name w:val="Hyperlink"/>
    <w:basedOn w:val="DefaultParagraphFont"/>
    <w:uiPriority w:val="99"/>
    <w:unhideWhenUsed/>
    <w:rsid w:val="00B7206A"/>
    <w:rPr>
      <w:color w:val="0000FF"/>
      <w:u w:val="single"/>
    </w:rPr>
  </w:style>
  <w:style w:type="paragraph" w:styleId="NormalWeb">
    <w:name w:val="Normal (Web)"/>
    <w:basedOn w:val="Normal"/>
    <w:uiPriority w:val="99"/>
    <w:semiHidden/>
    <w:unhideWhenUsed/>
    <w:rsid w:val="00B7206A"/>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B7206A"/>
    <w:rPr>
      <w:rFonts w:ascii="Tahoma" w:hAnsi="Tahoma" w:cs="Tahoma"/>
      <w:sz w:val="16"/>
      <w:szCs w:val="16"/>
    </w:rPr>
  </w:style>
  <w:style w:type="character" w:customStyle="1" w:styleId="BalloonTextChar">
    <w:name w:val="Balloon Text Char"/>
    <w:basedOn w:val="DefaultParagraphFont"/>
    <w:link w:val="BalloonText"/>
    <w:uiPriority w:val="99"/>
    <w:semiHidden/>
    <w:rsid w:val="00B720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325153">
      <w:bodyDiv w:val="1"/>
      <w:marLeft w:val="0"/>
      <w:marRight w:val="0"/>
      <w:marTop w:val="0"/>
      <w:marBottom w:val="0"/>
      <w:divBdr>
        <w:top w:val="none" w:sz="0" w:space="0" w:color="auto"/>
        <w:left w:val="none" w:sz="0" w:space="0" w:color="auto"/>
        <w:bottom w:val="none" w:sz="0" w:space="0" w:color="auto"/>
        <w:right w:val="none" w:sz="0" w:space="0" w:color="auto"/>
      </w:divBdr>
      <w:divsChild>
        <w:div w:id="336883773">
          <w:marLeft w:val="0"/>
          <w:marRight w:val="0"/>
          <w:marTop w:val="0"/>
          <w:marBottom w:val="0"/>
          <w:divBdr>
            <w:top w:val="none" w:sz="0" w:space="0" w:color="auto"/>
            <w:left w:val="none" w:sz="0" w:space="0" w:color="auto"/>
            <w:bottom w:val="none" w:sz="0" w:space="0" w:color="auto"/>
            <w:right w:val="none" w:sz="0" w:space="0" w:color="auto"/>
          </w:divBdr>
          <w:divsChild>
            <w:div w:id="745030624">
              <w:marLeft w:val="0"/>
              <w:marRight w:val="0"/>
              <w:marTop w:val="0"/>
              <w:marBottom w:val="0"/>
              <w:divBdr>
                <w:top w:val="none" w:sz="0" w:space="0" w:color="auto"/>
                <w:left w:val="none" w:sz="0" w:space="0" w:color="auto"/>
                <w:bottom w:val="none" w:sz="0" w:space="0" w:color="auto"/>
                <w:right w:val="none" w:sz="0" w:space="0" w:color="auto"/>
              </w:divBdr>
            </w:div>
          </w:divsChild>
        </w:div>
        <w:div w:id="2096536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db.com/name/nm1481669/otherworks?ref_=nmbio_sa_1" TargetMode="External"/><Relationship Id="rId3" Type="http://schemas.microsoft.com/office/2007/relationships/stylesWithEffects" Target="stylesWithEffects.xml"/><Relationship Id="rId7" Type="http://schemas.openxmlformats.org/officeDocument/2006/relationships/hyperlink" Target="http://www.nytimes.com/1996/08/16/arts/sylvan-levin-93-championed-music-in-philadelphia.html?scp=1&amp;sq=%22%20Sylvan%20Levin%22&amp;st=c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dc:creator>
  <cp:lastModifiedBy>CN</cp:lastModifiedBy>
  <cp:revision>2</cp:revision>
  <dcterms:created xsi:type="dcterms:W3CDTF">2015-04-09T05:18:00Z</dcterms:created>
  <dcterms:modified xsi:type="dcterms:W3CDTF">2015-04-09T17:32:00Z</dcterms:modified>
</cp:coreProperties>
</file>